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64E" w:rsidRDefault="00E1464E" w:rsidP="00E1464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DF57586" wp14:editId="4CAAA145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464E" w:rsidRDefault="00E1464E" w:rsidP="00E1464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464E" w:rsidRPr="007A4B85" w:rsidRDefault="00E1464E" w:rsidP="00E1464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E1464E" w:rsidRDefault="00E1464E" w:rsidP="00E146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E1464E" w:rsidRDefault="00E1464E" w:rsidP="00E146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E1464E" w:rsidRPr="00683C9D" w:rsidRDefault="00E1464E" w:rsidP="00E146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E1464E" w:rsidRDefault="00E1464E" w:rsidP="00E146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E1464E" w:rsidRDefault="00E1464E" w:rsidP="00E146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E1464E" w:rsidRDefault="00E1464E" w:rsidP="00E1464E">
      <w:pPr>
        <w:pStyle w:val="1"/>
        <w:shd w:val="clear" w:color="auto" w:fill="auto"/>
        <w:spacing w:after="620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Від 12.03.2024</w:t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  <w:t>№ 71</w:t>
      </w:r>
    </w:p>
    <w:p w:rsidR="00E1464E" w:rsidRDefault="00E1464E" w:rsidP="00E1464E">
      <w:pPr>
        <w:pStyle w:val="1"/>
        <w:shd w:val="clear" w:color="auto" w:fill="auto"/>
        <w:spacing w:after="620"/>
      </w:pPr>
      <w:r>
        <w:rPr>
          <w:color w:val="000000"/>
          <w:lang w:val="uk-UA" w:eastAsia="uk-UA" w:bidi="uk-UA"/>
        </w:rPr>
        <w:t>Пр</w:t>
      </w:r>
      <w:r>
        <w:rPr>
          <w:color w:val="000000"/>
          <w:lang w:val="uk-UA" w:eastAsia="uk-UA" w:bidi="uk-UA"/>
        </w:rPr>
        <w:t>о розгляд скарги гр. П</w:t>
      </w:r>
      <w:r>
        <w:rPr>
          <w:color w:val="000000"/>
          <w:lang w:val="uk-UA" w:eastAsia="uk-UA" w:bidi="uk-UA"/>
        </w:rPr>
        <w:t>.</w:t>
      </w:r>
    </w:p>
    <w:p w:rsidR="00E1464E" w:rsidRPr="002368D1" w:rsidRDefault="00E1464E" w:rsidP="00E1464E">
      <w:pPr>
        <w:pStyle w:val="1"/>
        <w:shd w:val="clear" w:color="auto" w:fill="auto"/>
        <w:ind w:firstLine="760"/>
        <w:jc w:val="both"/>
        <w:rPr>
          <w:lang w:val="uk-UA"/>
        </w:rPr>
      </w:pPr>
      <w:r>
        <w:rPr>
          <w:color w:val="000000"/>
          <w:lang w:val="uk-UA" w:eastAsia="uk-UA" w:bidi="uk-UA"/>
        </w:rPr>
        <w:t xml:space="preserve">Керуючись статтями 288, 289, п. 2, ч. 1, ст. 293 Кодексу України про адміністративні правопорушення, розглянувши скаргу </w:t>
      </w:r>
      <w:r>
        <w:rPr>
          <w:color w:val="000000"/>
          <w:lang w:val="uk-UA" w:eastAsia="uk-UA" w:bidi="uk-UA"/>
        </w:rPr>
        <w:t>гр. П.</w:t>
      </w:r>
      <w:r>
        <w:rPr>
          <w:color w:val="000000"/>
          <w:lang w:val="uk-UA" w:eastAsia="uk-UA" w:bidi="uk-UA"/>
        </w:rPr>
        <w:t xml:space="preserve"> на постанову адміністративної комісії від 02.01.2024 № 7 по справі про адміністративне правопорушення передбачене ст. 152 КУпАП, виконавчий комітет Київської районної в місті Полтаві ради</w:t>
      </w:r>
    </w:p>
    <w:p w:rsidR="00E1464E" w:rsidRDefault="00E1464E" w:rsidP="00E1464E">
      <w:pPr>
        <w:pStyle w:val="1"/>
        <w:shd w:val="clear" w:color="auto" w:fill="auto"/>
      </w:pPr>
      <w:r>
        <w:rPr>
          <w:color w:val="000000"/>
          <w:lang w:val="uk-UA" w:eastAsia="uk-UA" w:bidi="uk-UA"/>
        </w:rPr>
        <w:t>ВИРІШИВ:</w:t>
      </w:r>
    </w:p>
    <w:p w:rsidR="00E1464E" w:rsidRDefault="00E1464E" w:rsidP="00E1464E">
      <w:pPr>
        <w:pStyle w:val="1"/>
        <w:shd w:val="clear" w:color="auto" w:fill="auto"/>
        <w:tabs>
          <w:tab w:val="left" w:pos="352"/>
        </w:tabs>
        <w:spacing w:after="0"/>
        <w:jc w:val="both"/>
      </w:pP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  <w:t xml:space="preserve">1.Поновити строк оскарження постанови від 02.01.2024 № 7 по справі про адміністративне правопорушення передбачене ст. 152 КУпАП </w:t>
      </w:r>
      <w:r>
        <w:rPr>
          <w:color w:val="000000"/>
          <w:lang w:val="uk-UA" w:eastAsia="uk-UA" w:bidi="uk-UA"/>
        </w:rPr>
        <w:t>на гр. П</w:t>
      </w:r>
      <w:r>
        <w:rPr>
          <w:color w:val="000000"/>
          <w:lang w:val="uk-UA" w:eastAsia="uk-UA" w:bidi="uk-UA"/>
        </w:rPr>
        <w:t>.</w:t>
      </w:r>
    </w:p>
    <w:p w:rsidR="00E1464E" w:rsidRDefault="00E1464E" w:rsidP="00E1464E">
      <w:pPr>
        <w:pStyle w:val="1"/>
        <w:shd w:val="clear" w:color="auto" w:fill="auto"/>
        <w:tabs>
          <w:tab w:val="left" w:pos="362"/>
        </w:tabs>
        <w:spacing w:after="0"/>
        <w:ind w:firstLine="709"/>
        <w:jc w:val="both"/>
      </w:pPr>
      <w:r>
        <w:rPr>
          <w:color w:val="000000"/>
          <w:lang w:val="uk-UA" w:eastAsia="uk-UA" w:bidi="uk-UA"/>
        </w:rPr>
        <w:t>2.Скасувати постанову адміністративної комісії від 02.01.2</w:t>
      </w:r>
      <w:r>
        <w:rPr>
          <w:color w:val="000000"/>
          <w:lang w:val="uk-UA" w:eastAsia="uk-UA" w:bidi="uk-UA"/>
        </w:rPr>
        <w:t>024 № 7 про притягнення гр. П.</w:t>
      </w:r>
      <w:bookmarkStart w:id="0" w:name="_GoBack"/>
      <w:bookmarkEnd w:id="0"/>
      <w:r>
        <w:rPr>
          <w:color w:val="000000"/>
          <w:lang w:val="uk-UA" w:eastAsia="uk-UA" w:bidi="uk-UA"/>
        </w:rPr>
        <w:t xml:space="preserve"> до адміністративної відповідальності по справі про адміністративне правопорушення, передбачене ст. 152 КУпАП та направити справу на новий розгляд.</w:t>
      </w:r>
    </w:p>
    <w:p w:rsidR="00E1464E" w:rsidRDefault="00E1464E" w:rsidP="00E1464E">
      <w:pPr>
        <w:pStyle w:val="1"/>
        <w:shd w:val="clear" w:color="auto" w:fill="auto"/>
        <w:tabs>
          <w:tab w:val="left" w:pos="347"/>
        </w:tabs>
        <w:spacing w:after="960"/>
        <w:ind w:firstLine="709"/>
        <w:jc w:val="both"/>
        <w:rPr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8F9BD31" wp14:editId="2FDBD492">
                <wp:simplePos x="0" y="0"/>
                <wp:positionH relativeFrom="page">
                  <wp:posOffset>791210</wp:posOffset>
                </wp:positionH>
                <wp:positionV relativeFrom="paragraph">
                  <wp:posOffset>1010285</wp:posOffset>
                </wp:positionV>
                <wp:extent cx="1703705" cy="234950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03705" cy="234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1464E" w:rsidRDefault="00E1464E" w:rsidP="00E1464E">
                            <w:pPr>
                              <w:pStyle w:val="a5"/>
                              <w:shd w:val="clear" w:color="auto" w:fill="auto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62.3pt;margin-top:79.55pt;width:134.15pt;height:18.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" filled="f" stroked="f">
                <v:path arrowok="t"/>
                <v:textbox inset="0,0,0,0">
                  <w:txbxContent>
                    <w:p w:rsidR="00E1464E" w:rsidRDefault="00E1464E" w:rsidP="00E1464E">
                      <w:pPr>
                        <w:pStyle w:val="a5"/>
                        <w:shd w:val="clear" w:color="auto" w:fill="au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0000"/>
          <w:lang w:val="uk-UA" w:eastAsia="uk-UA" w:bidi="uk-UA"/>
        </w:rPr>
        <w:t xml:space="preserve">3.Інформувати про прийняття рішення заявника та інспекцію по контролю за </w:t>
      </w:r>
      <w:proofErr w:type="spellStart"/>
      <w:r>
        <w:rPr>
          <w:color w:val="000000"/>
          <w:lang w:val="uk-UA" w:eastAsia="uk-UA" w:bidi="uk-UA"/>
        </w:rPr>
        <w:t>благоустроєм</w:t>
      </w:r>
      <w:proofErr w:type="spellEnd"/>
      <w:r>
        <w:rPr>
          <w:lang w:val="uk-UA"/>
        </w:rPr>
        <w:t>, екологічним та санітарним станом міста.</w:t>
      </w:r>
    </w:p>
    <w:p w:rsidR="00E1464E" w:rsidRDefault="00E1464E" w:rsidP="00E146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</w:p>
    <w:p w:rsidR="00E1464E" w:rsidRDefault="00E1464E" w:rsidP="00E146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1464E" w:rsidRDefault="00E1464E" w:rsidP="00E146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1464E" w:rsidRDefault="00E1464E" w:rsidP="00E1464E"/>
    <w:p w:rsidR="00F42A08" w:rsidRDefault="00F42A08"/>
    <w:sectPr w:rsidR="00F42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24D"/>
    <w:rsid w:val="0022101B"/>
    <w:rsid w:val="00BB624D"/>
    <w:rsid w:val="00E1464E"/>
    <w:rsid w:val="00F4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6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1464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Подпись к картинке_"/>
    <w:basedOn w:val="a0"/>
    <w:link w:val="a5"/>
    <w:rsid w:val="00E1464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E1464E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5">
    <w:name w:val="Подпись к картинке"/>
    <w:basedOn w:val="a"/>
    <w:link w:val="a4"/>
    <w:rsid w:val="00E1464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6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1464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Подпись к картинке_"/>
    <w:basedOn w:val="a0"/>
    <w:link w:val="a5"/>
    <w:rsid w:val="00E1464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E1464E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5">
    <w:name w:val="Подпись к картинке"/>
    <w:basedOn w:val="a"/>
    <w:link w:val="a4"/>
    <w:rsid w:val="00E1464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2024-03-13T13:11:00Z</dcterms:created>
  <dcterms:modified xsi:type="dcterms:W3CDTF">2024-03-13T13:13:00Z</dcterms:modified>
</cp:coreProperties>
</file>